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3A" w:rsidRDefault="00E0343A" w:rsidP="00E0343A">
      <w:pPr>
        <w:tabs>
          <w:tab w:val="left" w:pos="270"/>
        </w:tabs>
        <w:rPr>
          <w:lang w:val="sr-Cyrl-RS"/>
        </w:rPr>
      </w:pPr>
      <w:bookmarkStart w:id="0" w:name="_GoBack"/>
      <w:bookmarkEnd w:id="0"/>
      <w:r>
        <w:rPr>
          <w:lang w:val="sr-Cyrl-RS"/>
        </w:rPr>
        <w:t>Социјална фармација</w:t>
      </w:r>
    </w:p>
    <w:p w:rsidR="00E0343A" w:rsidRDefault="00E0343A" w:rsidP="00E0343A">
      <w:pPr>
        <w:tabs>
          <w:tab w:val="left" w:pos="270"/>
        </w:tabs>
        <w:rPr>
          <w:lang w:val="sr-Cyrl-RS"/>
        </w:rPr>
      </w:pPr>
      <w:r>
        <w:rPr>
          <w:lang w:val="sr-Cyrl-RS"/>
        </w:rPr>
        <w:t>Питања за 1</w:t>
      </w:r>
      <w:r>
        <w:rPr>
          <w:lang w:val="sr-Latn-RS"/>
        </w:rPr>
        <w:t>4</w:t>
      </w:r>
      <w:r>
        <w:rPr>
          <w:lang w:val="sr-Cyrl-RS"/>
        </w:rPr>
        <w:t>. наставну недељу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Р</w:t>
      </w:r>
      <w:r w:rsidRPr="00E0343A">
        <w:rPr>
          <w:lang w:val="sr-Cyrl-RS"/>
        </w:rPr>
        <w:t>егулаторна пропис</w:t>
      </w:r>
      <w:r>
        <w:rPr>
          <w:lang w:val="sr-Cyrl-RS"/>
        </w:rPr>
        <w:t>и за медицински отпад у Србији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Фармацеутски отпад- дефиниција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Н</w:t>
      </w:r>
      <w:r w:rsidRPr="00E0343A">
        <w:rPr>
          <w:lang w:val="sr-Cyrl-RS"/>
        </w:rPr>
        <w:t>еопасан фармацеутски отпад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О</w:t>
      </w:r>
      <w:r w:rsidRPr="00E0343A">
        <w:rPr>
          <w:lang w:val="sr-Cyrl-RS"/>
        </w:rPr>
        <w:t>пасан фармацеутски отпад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Медицински отпад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Н</w:t>
      </w:r>
      <w:r w:rsidRPr="00E0343A">
        <w:rPr>
          <w:lang w:val="sr-Cyrl-RS"/>
        </w:rPr>
        <w:t>еопасан медицински отпад</w:t>
      </w:r>
    </w:p>
    <w:p w:rsid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О</w:t>
      </w:r>
      <w:r w:rsidRPr="00E0343A">
        <w:rPr>
          <w:lang w:val="sr-Cyrl-RS"/>
        </w:rPr>
        <w:t>пасан медицински отпад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</w:pPr>
      <w:r w:rsidRPr="00E0343A">
        <w:rPr>
          <w:lang w:val="ru-RU"/>
        </w:rPr>
        <w:t>Врсте отпада</w:t>
      </w:r>
      <w:r>
        <w:rPr>
          <w:lang w:val="ru-RU"/>
        </w:rPr>
        <w:t xml:space="preserve"> </w:t>
      </w:r>
      <w:r w:rsidRPr="00E0343A">
        <w:rPr>
          <w:lang w:val="ru-RU"/>
        </w:rPr>
        <w:t xml:space="preserve">Према члану 7 Закона о управљању отпадом 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720"/>
      </w:pPr>
      <w:r w:rsidRPr="00E0343A">
        <w:rPr>
          <w:lang w:val="ru-RU"/>
        </w:rPr>
        <w:t>Класификација отпада према Члану 8 Закона о управљању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810"/>
      </w:pPr>
      <w:r w:rsidRPr="00E0343A">
        <w:rPr>
          <w:lang w:val="ru-RU"/>
        </w:rPr>
        <w:t>Управљање медицинским отпадом Чла</w:t>
      </w:r>
      <w:r>
        <w:rPr>
          <w:lang w:val="ru-RU"/>
        </w:rPr>
        <w:t>н 56 Закона о управљању отпадом-део 1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810"/>
      </w:pPr>
      <w:r w:rsidRPr="00E0343A">
        <w:rPr>
          <w:lang w:val="ru-RU"/>
        </w:rPr>
        <w:t>Управљање медицинским отпадом Чла</w:t>
      </w:r>
      <w:r>
        <w:rPr>
          <w:lang w:val="ru-RU"/>
        </w:rPr>
        <w:t>н 56 Закона о управљању отпадом- део 2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hanging="810"/>
      </w:pPr>
      <w:r>
        <w:rPr>
          <w:lang w:val="sr-Cyrl-RS"/>
        </w:rPr>
        <w:t>Улога апотеке у управљању медицинским отпадом према Закону о управљању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ru-RU"/>
        </w:rPr>
        <w:t>Управљање фармацеутским отпадом према Члану 5</w:t>
      </w:r>
      <w:r>
        <w:rPr>
          <w:lang w:val="ru-RU"/>
        </w:rPr>
        <w:t>6а Закона о управљању отпадома- додатне одреднице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ru-RU"/>
        </w:rPr>
        <w:t>Трошкове управљања медицинским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ru-RU"/>
        </w:rPr>
        <w:t>Трошкови управљања фармацеутским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sr-Cyrl-RS"/>
        </w:rPr>
        <w:t>Одредбе Правилника о управљању медицинским отпадом</w:t>
      </w:r>
      <w:r>
        <w:rPr>
          <w:lang w:val="sr-Cyrl-RS"/>
        </w:rPr>
        <w:t xml:space="preserve"> се не односе на које супстанце?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sr-Cyrl-RS"/>
        </w:rPr>
        <w:t xml:space="preserve">Према Правилнику </w:t>
      </w:r>
      <w:r w:rsidRPr="00E0343A">
        <w:rPr>
          <w:lang w:val="ru-RU"/>
        </w:rPr>
        <w:t xml:space="preserve"> опасан медицински отпад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>
        <w:rPr>
          <w:lang w:val="ru-RU"/>
        </w:rPr>
        <w:t>Н</w:t>
      </w:r>
      <w:r w:rsidRPr="00E0343A">
        <w:rPr>
          <w:lang w:val="ru-RU"/>
        </w:rPr>
        <w:t>еупотребљиви лекови</w:t>
      </w:r>
      <w:r>
        <w:rPr>
          <w:lang w:val="ru-RU"/>
        </w:rPr>
        <w:t xml:space="preserve"> према </w:t>
      </w:r>
      <w:r>
        <w:rPr>
          <w:lang w:val="sr-Cyrl-RS"/>
        </w:rPr>
        <w:t>Правилнику</w:t>
      </w:r>
      <w:r w:rsidRPr="00E0343A">
        <w:rPr>
          <w:lang w:val="sr-Cyrl-RS"/>
        </w:rPr>
        <w:t xml:space="preserve"> о управљању медицинским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ru-RU"/>
        </w:rPr>
        <w:t>План управљања медицинским отпадом</w:t>
      </w:r>
      <w:r>
        <w:rPr>
          <w:lang w:val="ru-RU"/>
        </w:rPr>
        <w:t>- карактеристике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bCs/>
          <w:lang w:val="ru-RU"/>
        </w:rPr>
        <w:t>Преузимање неупотребљивих лекова</w:t>
      </w:r>
      <w:r w:rsidRPr="00E0343A">
        <w:rPr>
          <w:b/>
          <w:bCs/>
          <w:lang w:val="ru-RU"/>
        </w:rPr>
        <w:t xml:space="preserve"> </w:t>
      </w:r>
      <w:r w:rsidRPr="00E0343A">
        <w:rPr>
          <w:lang w:val="ru-RU"/>
        </w:rPr>
        <w:t>од грађана</w:t>
      </w:r>
      <w:r>
        <w:rPr>
          <w:lang w:val="ru-RU"/>
        </w:rPr>
        <w:t xml:space="preserve"> према </w:t>
      </w:r>
      <w:r>
        <w:rPr>
          <w:lang w:val="sr-Cyrl-RS"/>
        </w:rPr>
        <w:t>Правилнику</w:t>
      </w:r>
      <w:r w:rsidRPr="00E0343A">
        <w:rPr>
          <w:lang w:val="sr-Cyrl-RS"/>
        </w:rPr>
        <w:t xml:space="preserve"> о управљању медицинским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ru-RU"/>
        </w:rPr>
        <w:t>Паковање медицинског отпада</w:t>
      </w:r>
      <w:r>
        <w:rPr>
          <w:lang w:val="ru-RU"/>
        </w:rPr>
        <w:t xml:space="preserve"> према </w:t>
      </w:r>
      <w:r>
        <w:rPr>
          <w:lang w:val="sr-Cyrl-RS"/>
        </w:rPr>
        <w:t>Правилнику</w:t>
      </w:r>
      <w:r w:rsidRPr="00E0343A">
        <w:rPr>
          <w:lang w:val="sr-Cyrl-RS"/>
        </w:rPr>
        <w:t xml:space="preserve"> о управљању медицинским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lang w:val="ru-RU"/>
        </w:rPr>
        <w:t>Обележавање и означавање медицинског отпада</w:t>
      </w:r>
      <w:r>
        <w:rPr>
          <w:lang w:val="ru-RU"/>
        </w:rPr>
        <w:t xml:space="preserve"> према </w:t>
      </w:r>
      <w:r>
        <w:rPr>
          <w:lang w:val="sr-Cyrl-RS"/>
        </w:rPr>
        <w:t>Правилнику</w:t>
      </w:r>
      <w:r w:rsidRPr="00E0343A">
        <w:rPr>
          <w:lang w:val="sr-Cyrl-RS"/>
        </w:rPr>
        <w:t xml:space="preserve"> о управљању медицинским отпадом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bCs/>
          <w:lang w:val="ru-RU"/>
        </w:rPr>
        <w:t xml:space="preserve">Складиштење медицинског отпада </w:t>
      </w:r>
      <w:r w:rsidRPr="00E0343A">
        <w:rPr>
          <w:lang w:val="ru-RU"/>
        </w:rPr>
        <w:t>пр</w:t>
      </w:r>
      <w:r>
        <w:rPr>
          <w:lang w:val="ru-RU"/>
        </w:rPr>
        <w:t xml:space="preserve">ема </w:t>
      </w:r>
      <w:r>
        <w:rPr>
          <w:lang w:val="sr-Cyrl-RS"/>
        </w:rPr>
        <w:t>Правилнику</w:t>
      </w:r>
      <w:r w:rsidRPr="00E0343A">
        <w:rPr>
          <w:lang w:val="sr-Cyrl-RS"/>
        </w:rPr>
        <w:t xml:space="preserve"> о управљању медицинским отпадом</w:t>
      </w:r>
      <w:r>
        <w:rPr>
          <w:lang w:val="sr-Cyrl-RS"/>
        </w:rPr>
        <w:t>- место за складиштење</w:t>
      </w:r>
    </w:p>
    <w:p w:rsidR="00E0343A" w:rsidRPr="00E0343A" w:rsidRDefault="00E0343A" w:rsidP="00E0343A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E0343A">
        <w:rPr>
          <w:bCs/>
          <w:lang w:val="ru-RU"/>
        </w:rPr>
        <w:t xml:space="preserve">Складиштење медицинског отпада </w:t>
      </w:r>
      <w:r w:rsidRPr="00E0343A">
        <w:rPr>
          <w:lang w:val="ru-RU"/>
        </w:rPr>
        <w:t>пр</w:t>
      </w:r>
      <w:r>
        <w:rPr>
          <w:lang w:val="ru-RU"/>
        </w:rPr>
        <w:t xml:space="preserve">ема </w:t>
      </w:r>
      <w:r>
        <w:rPr>
          <w:lang w:val="sr-Cyrl-RS"/>
        </w:rPr>
        <w:t>Правилнику</w:t>
      </w:r>
      <w:r w:rsidRPr="00E0343A">
        <w:rPr>
          <w:lang w:val="sr-Cyrl-RS"/>
        </w:rPr>
        <w:t xml:space="preserve"> о управљању медицинским отпадом</w:t>
      </w:r>
      <w:r>
        <w:rPr>
          <w:lang w:val="sr-Cyrl-RS"/>
        </w:rPr>
        <w:t>- карактеристике</w:t>
      </w:r>
    </w:p>
    <w:p w:rsidR="00CE3F8A" w:rsidRDefault="00CE3F8A"/>
    <w:sectPr w:rsidR="00CE3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F5174"/>
    <w:multiLevelType w:val="hybridMultilevel"/>
    <w:tmpl w:val="21680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3A"/>
    <w:rsid w:val="00CE3F8A"/>
    <w:rsid w:val="00E0343A"/>
    <w:rsid w:val="00E9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96D81-FA71-4AC8-A610-471F2DD7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3A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43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34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2021-02-07T10:36:00Z</dcterms:created>
  <dcterms:modified xsi:type="dcterms:W3CDTF">2021-02-07T10:36:00Z</dcterms:modified>
</cp:coreProperties>
</file>